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4748F2" w14:textId="4B9E2432" w:rsidR="00AE653E" w:rsidRPr="00AE653E" w:rsidRDefault="00AE653E" w:rsidP="00AE653E">
      <w:pPr>
        <w:rPr>
          <w:sz w:val="22"/>
          <w:szCs w:val="22"/>
        </w:rPr>
      </w:pPr>
      <w:r w:rsidRPr="00AE653E">
        <w:rPr>
          <w:sz w:val="22"/>
          <w:szCs w:val="22"/>
        </w:rPr>
        <w:t xml:space="preserve">Bremen, </w:t>
      </w:r>
      <w:r w:rsidR="00256817">
        <w:rPr>
          <w:sz w:val="22"/>
          <w:szCs w:val="22"/>
        </w:rPr>
        <w:t>21</w:t>
      </w:r>
      <w:r w:rsidRPr="00AE653E">
        <w:rPr>
          <w:sz w:val="22"/>
          <w:szCs w:val="22"/>
        </w:rPr>
        <w:t xml:space="preserve"> Ma</w:t>
      </w:r>
      <w:r w:rsidR="00256817">
        <w:rPr>
          <w:sz w:val="22"/>
          <w:szCs w:val="22"/>
        </w:rPr>
        <w:t>y</w:t>
      </w:r>
      <w:bookmarkStart w:id="0" w:name="_GoBack"/>
      <w:bookmarkEnd w:id="0"/>
      <w:r w:rsidRPr="00AE653E">
        <w:rPr>
          <w:sz w:val="22"/>
          <w:szCs w:val="22"/>
        </w:rPr>
        <w:t xml:space="preserve"> 2022</w:t>
      </w:r>
    </w:p>
    <w:p w14:paraId="52C626CF" w14:textId="77777777" w:rsidR="00AE653E" w:rsidRDefault="00AE653E" w:rsidP="00AE653E"/>
    <w:p w14:paraId="16CBA433" w14:textId="77777777" w:rsidR="00AE653E" w:rsidRPr="00256817" w:rsidRDefault="00AE653E" w:rsidP="00AE653E">
      <w:pPr>
        <w:rPr>
          <w:sz w:val="28"/>
          <w:szCs w:val="28"/>
          <w:lang w:val="en-GB"/>
        </w:rPr>
      </w:pPr>
      <w:r w:rsidRPr="00256817">
        <w:rPr>
          <w:sz w:val="28"/>
          <w:szCs w:val="28"/>
          <w:lang w:val="en-GB"/>
        </w:rPr>
        <w:t xml:space="preserve">Drettmann Yachts sells </w:t>
      </w:r>
      <w:proofErr w:type="spellStart"/>
      <w:r w:rsidRPr="00256817">
        <w:rPr>
          <w:sz w:val="28"/>
          <w:szCs w:val="28"/>
          <w:lang w:val="en-GB"/>
        </w:rPr>
        <w:t>Sanlorenzo</w:t>
      </w:r>
      <w:proofErr w:type="spellEnd"/>
      <w:r w:rsidRPr="00256817">
        <w:rPr>
          <w:sz w:val="28"/>
          <w:szCs w:val="28"/>
          <w:lang w:val="en-GB"/>
        </w:rPr>
        <w:t xml:space="preserve"> flagship </w:t>
      </w:r>
    </w:p>
    <w:p w14:paraId="1D66F991" w14:textId="77777777" w:rsidR="00AE653E" w:rsidRPr="00256817" w:rsidRDefault="00AE653E" w:rsidP="00AE653E">
      <w:pPr>
        <w:rPr>
          <w:lang w:val="en-GB"/>
        </w:rPr>
      </w:pPr>
    </w:p>
    <w:p w14:paraId="1280FCA1" w14:textId="77777777" w:rsidR="00AE653E" w:rsidRPr="00AE653E" w:rsidRDefault="00AE653E" w:rsidP="00AE653E">
      <w:pPr>
        <w:rPr>
          <w:b/>
          <w:bCs/>
          <w:lang w:val="en-US"/>
        </w:rPr>
      </w:pPr>
      <w:r w:rsidRPr="00AE653E">
        <w:rPr>
          <w:b/>
          <w:bCs/>
          <w:lang w:val="en-US"/>
        </w:rPr>
        <w:t xml:space="preserve">The yacht experts from Bremen have won over a customer for the </w:t>
      </w:r>
      <w:proofErr w:type="spellStart"/>
      <w:r w:rsidRPr="00AE653E">
        <w:rPr>
          <w:b/>
          <w:bCs/>
          <w:lang w:val="en-US"/>
        </w:rPr>
        <w:t>Sanlorenzo</w:t>
      </w:r>
      <w:proofErr w:type="spellEnd"/>
      <w:r w:rsidRPr="00AE653E">
        <w:rPr>
          <w:b/>
          <w:bCs/>
          <w:lang w:val="en-US"/>
        </w:rPr>
        <w:t xml:space="preserve"> SD 126, the largest model in this series. The Italian 38-metre yacht impresses with timeless elegance.</w:t>
      </w:r>
    </w:p>
    <w:p w14:paraId="796874DE" w14:textId="77777777" w:rsidR="00AE653E" w:rsidRPr="00AE653E" w:rsidRDefault="00AE653E" w:rsidP="00AE653E">
      <w:pPr>
        <w:rPr>
          <w:lang w:val="en-US"/>
        </w:rPr>
      </w:pPr>
    </w:p>
    <w:p w14:paraId="37585452" w14:textId="77213812" w:rsidR="00AE653E" w:rsidRPr="00AE653E" w:rsidRDefault="00AE653E" w:rsidP="00AE653E">
      <w:pPr>
        <w:rPr>
          <w:lang w:val="en-US"/>
        </w:rPr>
      </w:pPr>
      <w:r w:rsidRPr="00AE653E">
        <w:rPr>
          <w:lang w:val="en-US"/>
        </w:rPr>
        <w:t xml:space="preserve">For many years, Drettmann Yachts has been regarded as a one-stop shop for yacht owners and those who want to become one. On the Weser, they are not limited to just one brand, but research the entire world market to find the yacht that is best suited to the respective customer. A current example is the </w:t>
      </w:r>
      <w:proofErr w:type="spellStart"/>
      <w:r w:rsidRPr="00AE653E">
        <w:rPr>
          <w:lang w:val="en-US"/>
        </w:rPr>
        <w:t>Sanlorenzo</w:t>
      </w:r>
      <w:proofErr w:type="spellEnd"/>
      <w:r w:rsidRPr="00AE653E">
        <w:rPr>
          <w:lang w:val="en-US"/>
        </w:rPr>
        <w:t xml:space="preserve"> "</w:t>
      </w:r>
      <w:proofErr w:type="spellStart"/>
      <w:r w:rsidRPr="00AE653E">
        <w:rPr>
          <w:lang w:val="en-US"/>
        </w:rPr>
        <w:t>Sogno</w:t>
      </w:r>
      <w:proofErr w:type="spellEnd"/>
      <w:r w:rsidRPr="00AE653E">
        <w:rPr>
          <w:lang w:val="en-US"/>
        </w:rPr>
        <w:t>". The SD 126 model is the largest of the SD model range and was sold by Albert Drettmann in pleasant cooperation with Andrea Baldacci</w:t>
      </w:r>
      <w:r w:rsidR="00CC6DFC">
        <w:rPr>
          <w:lang w:val="en-US"/>
        </w:rPr>
        <w:t xml:space="preserve"> (</w:t>
      </w:r>
      <w:proofErr w:type="spellStart"/>
      <w:r w:rsidR="00CC6DFC">
        <w:rPr>
          <w:lang w:val="en-US"/>
        </w:rPr>
        <w:t>Sanlorenzo</w:t>
      </w:r>
      <w:proofErr w:type="spellEnd"/>
      <w:r w:rsidR="00CC6DFC">
        <w:rPr>
          <w:lang w:val="en-US"/>
        </w:rPr>
        <w:t xml:space="preserve">) und Carlo </w:t>
      </w:r>
      <w:proofErr w:type="spellStart"/>
      <w:r w:rsidR="00CC6DFC">
        <w:rPr>
          <w:lang w:val="en-US"/>
        </w:rPr>
        <w:t>Ciriani</w:t>
      </w:r>
      <w:proofErr w:type="spellEnd"/>
      <w:r w:rsidR="00CC6DFC">
        <w:rPr>
          <w:lang w:val="en-US"/>
        </w:rPr>
        <w:t xml:space="preserve"> (</w:t>
      </w:r>
      <w:proofErr w:type="spellStart"/>
      <w:r w:rsidR="00CC6DFC">
        <w:rPr>
          <w:lang w:val="en-US"/>
        </w:rPr>
        <w:t>Sanlorenzo</w:t>
      </w:r>
      <w:proofErr w:type="spellEnd"/>
      <w:r w:rsidR="00CC6DFC">
        <w:rPr>
          <w:lang w:val="en-US"/>
        </w:rPr>
        <w:t xml:space="preserve"> </w:t>
      </w:r>
      <w:proofErr w:type="spellStart"/>
      <w:r w:rsidR="00CC6DFC">
        <w:rPr>
          <w:lang w:val="en-US"/>
        </w:rPr>
        <w:t>Baleari</w:t>
      </w:r>
      <w:proofErr w:type="spellEnd"/>
      <w:r w:rsidR="00CC6DFC">
        <w:rPr>
          <w:lang w:val="en-US"/>
        </w:rPr>
        <w:t>)</w:t>
      </w:r>
      <w:r w:rsidRPr="00AE653E">
        <w:rPr>
          <w:lang w:val="en-US"/>
        </w:rPr>
        <w:t>, who represented the seller. "The SD 126 is really a very beautiful yacht, just two years old and in excellent condition. Our buyer will enjoy this purchase for many years."</w:t>
      </w:r>
    </w:p>
    <w:p w14:paraId="52A7A860" w14:textId="77777777" w:rsidR="00AE653E" w:rsidRPr="00AE653E" w:rsidRDefault="00AE653E" w:rsidP="00AE653E">
      <w:pPr>
        <w:rPr>
          <w:lang w:val="en-US"/>
        </w:rPr>
      </w:pPr>
    </w:p>
    <w:p w14:paraId="04F35BDF" w14:textId="77777777" w:rsidR="00AE653E" w:rsidRPr="00AE653E" w:rsidRDefault="00AE653E" w:rsidP="00AE653E">
      <w:pPr>
        <w:rPr>
          <w:lang w:val="en-US"/>
        </w:rPr>
      </w:pPr>
      <w:r w:rsidRPr="00AE653E">
        <w:rPr>
          <w:lang w:val="en-US"/>
        </w:rPr>
        <w:t xml:space="preserve">At 38 </w:t>
      </w:r>
      <w:proofErr w:type="spellStart"/>
      <w:r w:rsidRPr="00AE653E">
        <w:rPr>
          <w:lang w:val="en-US"/>
        </w:rPr>
        <w:t>metres</w:t>
      </w:r>
      <w:proofErr w:type="spellEnd"/>
      <w:r w:rsidRPr="00AE653E">
        <w:rPr>
          <w:lang w:val="en-US"/>
        </w:rPr>
        <w:t xml:space="preserve"> long and eight </w:t>
      </w:r>
      <w:proofErr w:type="spellStart"/>
      <w:r w:rsidRPr="00AE653E">
        <w:rPr>
          <w:lang w:val="en-US"/>
        </w:rPr>
        <w:t>metres</w:t>
      </w:r>
      <w:proofErr w:type="spellEnd"/>
      <w:r w:rsidRPr="00AE653E">
        <w:rPr>
          <w:lang w:val="en-US"/>
        </w:rPr>
        <w:t xml:space="preserve"> wide, </w:t>
      </w:r>
      <w:proofErr w:type="spellStart"/>
      <w:r w:rsidRPr="00AE653E">
        <w:rPr>
          <w:lang w:val="en-US"/>
        </w:rPr>
        <w:t>Sanlorenzo</w:t>
      </w:r>
      <w:proofErr w:type="spellEnd"/>
      <w:r w:rsidRPr="00AE653E">
        <w:rPr>
          <w:lang w:val="en-US"/>
        </w:rPr>
        <w:t xml:space="preserve"> SD126 is a voluminous semi-displacement vessel whose design was inspired by the ocean liners of the 1930s. Made of composite, the four-deck motor yacht has, among other things, a balcony in the saloon on the main deck and a very spacious owner's suite further forward. A total of six guest cabins have been installed on board, so that "</w:t>
      </w:r>
      <w:proofErr w:type="spellStart"/>
      <w:r w:rsidRPr="00AE653E">
        <w:rPr>
          <w:lang w:val="en-US"/>
        </w:rPr>
        <w:t>Sogno</w:t>
      </w:r>
      <w:proofErr w:type="spellEnd"/>
      <w:r w:rsidRPr="00AE653E">
        <w:rPr>
          <w:lang w:val="en-US"/>
        </w:rPr>
        <w:t>" can easily accommodate larger groups. The interior style can be described as timelessly elegant; it is dominated by a mixture of light and dark brown tones. Free-standing furniture sets beautiful accents.</w:t>
      </w:r>
    </w:p>
    <w:p w14:paraId="07182A32" w14:textId="77777777" w:rsidR="00AE653E" w:rsidRPr="00AE653E" w:rsidRDefault="00AE653E" w:rsidP="00AE653E">
      <w:pPr>
        <w:rPr>
          <w:lang w:val="en-US"/>
        </w:rPr>
      </w:pPr>
      <w:r w:rsidRPr="00AE653E">
        <w:rPr>
          <w:lang w:val="en-US"/>
        </w:rPr>
        <w:t>In the configuration with 1724 hp MTU engines (12V 2000 M86), the SD126 reaches a top speed of 17 knots and travels comfortably at 14 knots across the oceans. "</w:t>
      </w:r>
      <w:proofErr w:type="spellStart"/>
      <w:r w:rsidRPr="00AE653E">
        <w:rPr>
          <w:lang w:val="en-US"/>
        </w:rPr>
        <w:t>Sogno</w:t>
      </w:r>
      <w:proofErr w:type="spellEnd"/>
      <w:r w:rsidRPr="00AE653E">
        <w:rPr>
          <w:lang w:val="en-US"/>
        </w:rPr>
        <w:t xml:space="preserve">" has just 390 engine hours, so her condition can definitely be described as </w:t>
      </w:r>
      <w:proofErr w:type="spellStart"/>
      <w:r w:rsidRPr="00AE653E">
        <w:rPr>
          <w:lang w:val="en-US"/>
        </w:rPr>
        <w:t>as</w:t>
      </w:r>
      <w:proofErr w:type="spellEnd"/>
      <w:r w:rsidRPr="00AE653E">
        <w:rPr>
          <w:lang w:val="en-US"/>
        </w:rPr>
        <w:t xml:space="preserve"> good as new. </w:t>
      </w:r>
    </w:p>
    <w:p w14:paraId="45176BC6" w14:textId="77777777" w:rsidR="00AE653E" w:rsidRPr="00AE653E" w:rsidRDefault="00AE653E" w:rsidP="00AE653E">
      <w:pPr>
        <w:rPr>
          <w:lang w:val="en-US"/>
        </w:rPr>
      </w:pPr>
    </w:p>
    <w:p w14:paraId="2E8E59D5" w14:textId="77777777" w:rsidR="00AE653E" w:rsidRPr="00AE653E" w:rsidRDefault="00AE653E" w:rsidP="00AE653E">
      <w:pPr>
        <w:rPr>
          <w:lang w:val="en-US"/>
        </w:rPr>
      </w:pPr>
      <w:r w:rsidRPr="00AE653E">
        <w:rPr>
          <w:lang w:val="en-US"/>
        </w:rPr>
        <w:t xml:space="preserve">Parallel to the sale of the </w:t>
      </w:r>
      <w:proofErr w:type="spellStart"/>
      <w:r w:rsidRPr="00AE653E">
        <w:rPr>
          <w:lang w:val="en-US"/>
        </w:rPr>
        <w:t>Sanlorenzo</w:t>
      </w:r>
      <w:proofErr w:type="spellEnd"/>
      <w:r w:rsidRPr="00AE653E">
        <w:rPr>
          <w:lang w:val="en-US"/>
        </w:rPr>
        <w:t xml:space="preserve"> SD 126, Drettmann customers' interest in yacht purchases for the coming season remains high. "The demand has been unhindered for many months," says Claudia Drettmann. "Despite the rather tight situation for pre-owned yachts, we have nevertheless always found the right format for every buyer."</w:t>
      </w:r>
    </w:p>
    <w:p w14:paraId="2618FE1F" w14:textId="77777777" w:rsidR="00AE653E" w:rsidRPr="00AE653E" w:rsidRDefault="00AE653E" w:rsidP="00AE653E">
      <w:pPr>
        <w:rPr>
          <w:lang w:val="en-US"/>
        </w:rPr>
      </w:pPr>
    </w:p>
    <w:p w14:paraId="27D9B884" w14:textId="45F600A0" w:rsidR="00AE653E" w:rsidRPr="00AE653E" w:rsidRDefault="00AE653E" w:rsidP="00AE653E">
      <w:pPr>
        <w:rPr>
          <w:b/>
          <w:bCs/>
          <w:lang w:val="en-US"/>
        </w:rPr>
      </w:pPr>
      <w:r w:rsidRPr="00AE653E">
        <w:rPr>
          <w:b/>
          <w:bCs/>
          <w:lang w:val="en-US"/>
        </w:rPr>
        <w:t>Enquiries and further information:</w:t>
      </w:r>
    </w:p>
    <w:p w14:paraId="0982C701" w14:textId="77777777" w:rsidR="00AE653E" w:rsidRPr="00AE653E" w:rsidRDefault="00AE653E" w:rsidP="00AE653E">
      <w:pPr>
        <w:rPr>
          <w:b/>
          <w:bCs/>
          <w:lang w:val="en-US"/>
        </w:rPr>
      </w:pPr>
    </w:p>
    <w:p w14:paraId="66885DD8" w14:textId="77777777" w:rsidR="00AE653E" w:rsidRPr="00AE653E" w:rsidRDefault="00AE653E" w:rsidP="00AE653E">
      <w:pPr>
        <w:rPr>
          <w:b/>
          <w:bCs/>
          <w:lang w:val="en-US"/>
        </w:rPr>
      </w:pPr>
      <w:r w:rsidRPr="00AE653E">
        <w:rPr>
          <w:b/>
          <w:bCs/>
          <w:lang w:val="en-US"/>
        </w:rPr>
        <w:t>Drettmann Yachts GmbH</w:t>
      </w:r>
    </w:p>
    <w:p w14:paraId="188502A9" w14:textId="77777777" w:rsidR="00AE653E" w:rsidRPr="00AE653E" w:rsidRDefault="00AE653E" w:rsidP="00AE653E">
      <w:pPr>
        <w:rPr>
          <w:b/>
          <w:bCs/>
          <w:lang w:val="en-US"/>
        </w:rPr>
      </w:pPr>
      <w:proofErr w:type="spellStart"/>
      <w:r w:rsidRPr="00AE653E">
        <w:rPr>
          <w:b/>
          <w:bCs/>
          <w:lang w:val="en-US"/>
        </w:rPr>
        <w:t>Arberger</w:t>
      </w:r>
      <w:proofErr w:type="spellEnd"/>
      <w:r w:rsidRPr="00AE653E">
        <w:rPr>
          <w:b/>
          <w:bCs/>
          <w:lang w:val="en-US"/>
        </w:rPr>
        <w:t xml:space="preserve"> </w:t>
      </w:r>
      <w:proofErr w:type="spellStart"/>
      <w:r w:rsidRPr="00AE653E">
        <w:rPr>
          <w:b/>
          <w:bCs/>
          <w:lang w:val="en-US"/>
        </w:rPr>
        <w:t>Hafendamm</w:t>
      </w:r>
      <w:proofErr w:type="spellEnd"/>
      <w:r w:rsidRPr="00AE653E">
        <w:rPr>
          <w:b/>
          <w:bCs/>
          <w:lang w:val="en-US"/>
        </w:rPr>
        <w:t xml:space="preserve"> 22</w:t>
      </w:r>
    </w:p>
    <w:p w14:paraId="41C3C30B" w14:textId="791932C6" w:rsidR="00AE653E" w:rsidRPr="00AE653E" w:rsidRDefault="00AE653E" w:rsidP="00AE653E">
      <w:pPr>
        <w:rPr>
          <w:b/>
          <w:bCs/>
          <w:lang w:val="en-US"/>
        </w:rPr>
      </w:pPr>
      <w:r w:rsidRPr="00AE653E">
        <w:rPr>
          <w:b/>
          <w:bCs/>
          <w:lang w:val="en-US"/>
        </w:rPr>
        <w:t>28309 Bremen | Germany</w:t>
      </w:r>
    </w:p>
    <w:p w14:paraId="56BDC5B9" w14:textId="77777777" w:rsidR="00AE653E" w:rsidRPr="00AE653E" w:rsidRDefault="00AE653E" w:rsidP="00AE653E">
      <w:pPr>
        <w:rPr>
          <w:b/>
          <w:bCs/>
          <w:lang w:val="en-US"/>
        </w:rPr>
      </w:pPr>
    </w:p>
    <w:p w14:paraId="0E1E58F0" w14:textId="77777777" w:rsidR="00AE653E" w:rsidRPr="00AE653E" w:rsidRDefault="00AE653E" w:rsidP="00AE653E">
      <w:pPr>
        <w:rPr>
          <w:b/>
          <w:bCs/>
          <w:lang w:val="en-US"/>
        </w:rPr>
      </w:pPr>
      <w:r w:rsidRPr="00AE653E">
        <w:rPr>
          <w:b/>
          <w:bCs/>
          <w:lang w:val="en-US"/>
        </w:rPr>
        <w:t>Phone +49 421.56607-0</w:t>
      </w:r>
    </w:p>
    <w:p w14:paraId="3D469DCB" w14:textId="77777777" w:rsidR="00AE653E" w:rsidRPr="00AE653E" w:rsidRDefault="00AE653E" w:rsidP="00AE653E">
      <w:pPr>
        <w:rPr>
          <w:b/>
          <w:bCs/>
          <w:lang w:val="en-US"/>
        </w:rPr>
      </w:pPr>
      <w:r w:rsidRPr="00AE653E">
        <w:rPr>
          <w:b/>
          <w:bCs/>
          <w:lang w:val="en-US"/>
        </w:rPr>
        <w:t>info@drettmann.com</w:t>
      </w:r>
    </w:p>
    <w:p w14:paraId="59204DD6" w14:textId="77777777" w:rsidR="00AE653E" w:rsidRPr="00AE653E" w:rsidRDefault="00AE653E" w:rsidP="00AE653E">
      <w:pPr>
        <w:rPr>
          <w:b/>
          <w:bCs/>
          <w:lang w:val="en-US"/>
        </w:rPr>
      </w:pPr>
      <w:r w:rsidRPr="00AE653E">
        <w:rPr>
          <w:b/>
          <w:bCs/>
          <w:lang w:val="en-US"/>
        </w:rPr>
        <w:t>www.drettmann.com</w:t>
      </w:r>
    </w:p>
    <w:p w14:paraId="4756E375" w14:textId="77777777" w:rsidR="00AE653E" w:rsidRPr="00AE653E" w:rsidRDefault="00AE653E" w:rsidP="00AE653E">
      <w:pPr>
        <w:rPr>
          <w:lang w:val="en-US"/>
        </w:rPr>
      </w:pPr>
    </w:p>
    <w:p w14:paraId="6B60DBBD" w14:textId="77777777" w:rsidR="00AE653E" w:rsidRPr="00AE653E" w:rsidRDefault="00AE653E" w:rsidP="00AE653E">
      <w:pPr>
        <w:rPr>
          <w:lang w:val="en-US"/>
        </w:rPr>
      </w:pPr>
    </w:p>
    <w:p w14:paraId="7DDAD280" w14:textId="77777777" w:rsidR="00AE653E" w:rsidRPr="00AE653E" w:rsidRDefault="00AE653E" w:rsidP="00AE653E">
      <w:pPr>
        <w:rPr>
          <w:b/>
          <w:bCs/>
          <w:i/>
          <w:iCs/>
          <w:sz w:val="22"/>
          <w:szCs w:val="22"/>
          <w:u w:val="single"/>
          <w:lang w:val="en-US"/>
        </w:rPr>
      </w:pPr>
      <w:r w:rsidRPr="00AE653E">
        <w:rPr>
          <w:b/>
          <w:bCs/>
          <w:i/>
          <w:iCs/>
          <w:sz w:val="22"/>
          <w:szCs w:val="22"/>
          <w:u w:val="single"/>
          <w:lang w:val="en-US"/>
        </w:rPr>
        <w:t>About Drettmann Yachts</w:t>
      </w:r>
    </w:p>
    <w:p w14:paraId="4ECA679E" w14:textId="2F1A3184" w:rsidR="00AE653E" w:rsidRPr="00AE653E" w:rsidRDefault="00AE653E" w:rsidP="00AE653E">
      <w:pPr>
        <w:rPr>
          <w:i/>
          <w:iCs/>
          <w:sz w:val="22"/>
          <w:szCs w:val="22"/>
          <w:lang w:val="en-US"/>
        </w:rPr>
      </w:pPr>
      <w:r w:rsidRPr="00AE653E">
        <w:rPr>
          <w:i/>
          <w:iCs/>
          <w:sz w:val="22"/>
          <w:szCs w:val="22"/>
          <w:lang w:val="en-US"/>
        </w:rPr>
        <w:t xml:space="preserve">Drettmann was founded in Germany in 1970 and is a family-owned company that focuses on the construction and sale of luxury yachts. A total of 1500 </w:t>
      </w:r>
      <w:proofErr w:type="spellStart"/>
      <w:r w:rsidRPr="00AE653E">
        <w:rPr>
          <w:i/>
          <w:iCs/>
          <w:sz w:val="22"/>
          <w:szCs w:val="22"/>
          <w:lang w:val="en-US"/>
        </w:rPr>
        <w:t>newbuildings</w:t>
      </w:r>
      <w:proofErr w:type="spellEnd"/>
      <w:r w:rsidRPr="00AE653E">
        <w:rPr>
          <w:i/>
          <w:iCs/>
          <w:sz w:val="22"/>
          <w:szCs w:val="22"/>
          <w:lang w:val="en-US"/>
        </w:rPr>
        <w:t xml:space="preserve"> with lengths of up to 55 </w:t>
      </w:r>
      <w:proofErr w:type="spellStart"/>
      <w:r w:rsidRPr="00AE653E">
        <w:rPr>
          <w:i/>
          <w:iCs/>
          <w:sz w:val="22"/>
          <w:szCs w:val="22"/>
          <w:lang w:val="en-US"/>
        </w:rPr>
        <w:t>metres</w:t>
      </w:r>
      <w:proofErr w:type="spellEnd"/>
      <w:r w:rsidRPr="00AE653E">
        <w:rPr>
          <w:i/>
          <w:iCs/>
          <w:sz w:val="22"/>
          <w:szCs w:val="22"/>
          <w:lang w:val="en-US"/>
        </w:rPr>
        <w:t xml:space="preserve"> have been built under the direction of Drettmann International; around 10,000 boats and yachts have been sold in the company's 50-year history. With </w:t>
      </w:r>
      <w:proofErr w:type="spellStart"/>
      <w:r w:rsidRPr="00AE653E">
        <w:rPr>
          <w:i/>
          <w:iCs/>
          <w:sz w:val="22"/>
          <w:szCs w:val="22"/>
          <w:lang w:val="en-US"/>
        </w:rPr>
        <w:t>Bandido</w:t>
      </w:r>
      <w:proofErr w:type="spellEnd"/>
      <w:r w:rsidRPr="00AE653E">
        <w:rPr>
          <w:i/>
          <w:iCs/>
          <w:sz w:val="22"/>
          <w:szCs w:val="22"/>
          <w:lang w:val="en-US"/>
        </w:rPr>
        <w:t xml:space="preserve"> Yachts, Drettmann operates its own brand for custom yachts, expanded its portfolio in 2017 as a sales partner of the Gulf Craft shipyard for a </w:t>
      </w:r>
      <w:r w:rsidRPr="00AE653E">
        <w:rPr>
          <w:i/>
          <w:iCs/>
          <w:sz w:val="22"/>
          <w:szCs w:val="22"/>
          <w:lang w:val="en-US"/>
        </w:rPr>
        <w:lastRenderedPageBreak/>
        <w:t>large part of Europe</w:t>
      </w:r>
      <w:r>
        <w:rPr>
          <w:i/>
          <w:iCs/>
          <w:sz w:val="22"/>
          <w:szCs w:val="22"/>
          <w:lang w:val="en-US"/>
        </w:rPr>
        <w:t xml:space="preserve"> </w:t>
      </w:r>
      <w:r w:rsidRPr="00AE653E">
        <w:rPr>
          <w:i/>
          <w:iCs/>
          <w:sz w:val="22"/>
          <w:szCs w:val="22"/>
          <w:lang w:val="en-US"/>
        </w:rPr>
        <w:t>and in 2019 became the northern German dealer for motor boats from the Bavaria shipyard. www.drettmann.com</w:t>
      </w:r>
    </w:p>
    <w:p w14:paraId="58043C40" w14:textId="77777777" w:rsidR="00AE653E" w:rsidRPr="00AE653E" w:rsidRDefault="00AE653E">
      <w:pPr>
        <w:rPr>
          <w:lang w:val="en-US"/>
        </w:rPr>
      </w:pPr>
    </w:p>
    <w:sectPr w:rsidR="00AE653E" w:rsidRPr="00AE653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53E"/>
    <w:rsid w:val="00256817"/>
    <w:rsid w:val="00AE653E"/>
    <w:rsid w:val="00CC6D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D2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401</Words>
  <Characters>2528</Characters>
  <Application>Microsoft Office Word</Application>
  <DocSecurity>0</DocSecurity>
  <Lines>21</Lines>
  <Paragraphs>5</Paragraphs>
  <ScaleCrop>false</ScaleCrop>
  <Company/>
  <LinksUpToDate>false</LinksUpToDate>
  <CharactersWithSpaces>2924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Krall</dc:creator>
  <cp:keywords/>
  <dc:description/>
  <cp:lastModifiedBy>Yvonne Thiel (DY)</cp:lastModifiedBy>
  <cp:revision>3</cp:revision>
  <dcterms:created xsi:type="dcterms:W3CDTF">2022-05-19T11:05:00Z</dcterms:created>
  <dcterms:modified xsi:type="dcterms:W3CDTF">2022-05-20T08:20:00Z</dcterms:modified>
</cp:coreProperties>
</file>